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F8D" w:rsidRDefault="00AF2F8D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38F9" w:rsidRDefault="006338F9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</w:t>
      </w:r>
      <w:r>
        <w:rPr>
          <w:rFonts w:ascii="Times New Roman" w:hAnsi="Times New Roman" w:cs="Times New Roman"/>
          <w:b/>
          <w:sz w:val="28"/>
          <w:szCs w:val="28"/>
        </w:rPr>
        <w:br/>
        <w:t>НОВОКУЛЫНДИНСКОГО СЕЛЬСОВЕТА</w:t>
      </w:r>
      <w:r>
        <w:rPr>
          <w:rFonts w:ascii="Times New Roman" w:hAnsi="Times New Roman" w:cs="Times New Roman"/>
          <w:b/>
          <w:sz w:val="28"/>
          <w:szCs w:val="28"/>
        </w:rPr>
        <w:br/>
        <w:t>ЧИСТООЗЕРНОГО РАЙОНА</w:t>
      </w:r>
      <w:r>
        <w:rPr>
          <w:rFonts w:ascii="Times New Roman" w:hAnsi="Times New Roman" w:cs="Times New Roman"/>
          <w:b/>
          <w:sz w:val="28"/>
          <w:szCs w:val="28"/>
        </w:rPr>
        <w:br/>
        <w:t>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br/>
        <w:t>ПОСТАНОВЛЕНИЕ</w:t>
      </w:r>
    </w:p>
    <w:p w:rsidR="006338F9" w:rsidRDefault="006338F9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38F9" w:rsidRDefault="006338F9" w:rsidP="006338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27.02.2013г                                                                                                        № 12</w:t>
      </w:r>
    </w:p>
    <w:p w:rsidR="006338F9" w:rsidRDefault="006338F9" w:rsidP="006338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22D0" w:rsidRDefault="006338F9" w:rsidP="002A15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определении способа расчета расстояния от организаций и (или) объектов, указанных в постановлении Правительства Российской Федерации от 27.12.2012г № 1425, до границ прилегающих территорий, на которых не допускается розничная продажа алкогольной п</w:t>
      </w:r>
      <w:r w:rsidR="002A156A">
        <w:rPr>
          <w:rFonts w:ascii="Times New Roman" w:hAnsi="Times New Roman" w:cs="Times New Roman"/>
          <w:b/>
          <w:sz w:val="28"/>
          <w:szCs w:val="28"/>
        </w:rPr>
        <w:t>родукции</w:t>
      </w:r>
    </w:p>
    <w:p w:rsidR="000E22D0" w:rsidRDefault="000E22D0" w:rsidP="002A15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156A" w:rsidRDefault="000E22D0" w:rsidP="000E2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proofErr w:type="gramStart"/>
      <w:r w:rsidRPr="000E22D0">
        <w:rPr>
          <w:rFonts w:ascii="Times New Roman" w:hAnsi="Times New Roman" w:cs="Times New Roman"/>
          <w:sz w:val="28"/>
          <w:szCs w:val="28"/>
        </w:rPr>
        <w:t>Во исполнение</w:t>
      </w:r>
      <w:r w:rsidR="002A156A" w:rsidRPr="000E22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Федерального закона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постановления Правительства Российской Федерации от 27.12.2012г № 1425 «Об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опасности, в которых не допускается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розничная продажа алкогольной продукции, а также определении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продукции»,</w:t>
      </w:r>
    </w:p>
    <w:p w:rsidR="000E22D0" w:rsidRDefault="000E22D0" w:rsidP="000E2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DB0C58" w:rsidRDefault="00DB0C58" w:rsidP="00DB0C5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минимальное значение расстояния от организаций и (или) объектов, на которых  не допускается розничная продажа алкогольной продукции из стационарных  объектов торговли:</w:t>
      </w:r>
    </w:p>
    <w:p w:rsidR="00DB0C58" w:rsidRDefault="00DB0C58" w:rsidP="00DB0C5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детских, образовательных, медицинских организаций, объектов спорта – 200 метров;</w:t>
      </w:r>
    </w:p>
    <w:p w:rsidR="000E22D0" w:rsidRDefault="00DB0C58" w:rsidP="00DB0C5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 мест массового скопления граждан – 150 метров;</w:t>
      </w:r>
    </w:p>
    <w:p w:rsidR="00075B99" w:rsidRDefault="00DB0C58" w:rsidP="00DB0C5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Определить способ расчета расстояния от организаций и (или) объ</w:t>
      </w:r>
      <w:r w:rsidR="00075B99">
        <w:rPr>
          <w:rFonts w:ascii="Times New Roman" w:hAnsi="Times New Roman" w:cs="Times New Roman"/>
          <w:sz w:val="28"/>
          <w:szCs w:val="28"/>
        </w:rPr>
        <w:t>ектов, на которых не допускается розничная продажа алкогольной продукции, до границ прилегающих территорий – по кратчайшему маршруту движения пешехода с учетом сложившейся системы дорог, тротуаров, пешеходных переходов;</w:t>
      </w:r>
    </w:p>
    <w:p w:rsidR="00075B99" w:rsidRDefault="00075B99" w:rsidP="00DB0C5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наличии обособленной территории – от входа для посетителей на обособленную территорию в здание (строение, сооружение), в котором расположены организации и (или) объекты, до входа для посетителей в стационарный торговый объект;</w:t>
      </w:r>
    </w:p>
    <w:p w:rsidR="00075B99" w:rsidRDefault="00075B99" w:rsidP="00DB0C5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отсутствии обособленной территории – от входа для посетителей в здание (строение, сооружение), в котором расположены организации и </w:t>
      </w:r>
      <w:r>
        <w:rPr>
          <w:rFonts w:ascii="Times New Roman" w:hAnsi="Times New Roman" w:cs="Times New Roman"/>
          <w:sz w:val="28"/>
          <w:szCs w:val="28"/>
        </w:rPr>
        <w:lastRenderedPageBreak/>
        <w:t>(или) объекты, до входа для посетителей в стационарный торговый объект.</w:t>
      </w:r>
    </w:p>
    <w:p w:rsidR="00314CC9" w:rsidRDefault="00075B99" w:rsidP="00DB0C5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Утвердить схемы границ прилегающих территорий для каждой организации и (или) объекта, на которых не допускается розничная продажа алкогольной продукции</w:t>
      </w:r>
      <w:r w:rsidR="00314CC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314CC9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="00314CC9">
        <w:rPr>
          <w:rFonts w:ascii="Times New Roman" w:hAnsi="Times New Roman" w:cs="Times New Roman"/>
          <w:sz w:val="28"/>
          <w:szCs w:val="28"/>
        </w:rPr>
        <w:t>.</w:t>
      </w:r>
    </w:p>
    <w:p w:rsidR="00314CC9" w:rsidRDefault="00314CC9" w:rsidP="00DB0C5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Опубликовать данное постановление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Кулындинский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вестник».</w:t>
      </w:r>
    </w:p>
    <w:p w:rsidR="00DB0C58" w:rsidRDefault="00314CC9" w:rsidP="00DB0C5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  <w:r w:rsidR="00DB0C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4CC9" w:rsidRDefault="00314CC9" w:rsidP="00DB0C5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14CC9" w:rsidRPr="00DB0C58" w:rsidRDefault="00314CC9" w:rsidP="00DB0C5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Бобров С.Е.</w:t>
      </w:r>
    </w:p>
    <w:p w:rsidR="002A156A" w:rsidRDefault="002A156A" w:rsidP="002A15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06B9" w:rsidRPr="002A156A" w:rsidRDefault="006338F9" w:rsidP="002A15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/>
      </w:r>
    </w:p>
    <w:p w:rsidR="006338F9" w:rsidRDefault="006338F9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5940425" cy="2126916"/>
            <wp:effectExtent l="19050" t="0" r="3175" b="0"/>
            <wp:docPr id="1" name="Рисунок 1" descr="C:\Documents and Settings\Пользователь\Мои документы\План схема с Новая  Кулынд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Пользователь\Мои документы\План схема с Новая  Кулында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26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E" w:rsidRPr="006338F9" w:rsidRDefault="00605CAE" w:rsidP="006338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CAE">
        <w:rPr>
          <w:rFonts w:ascii="Times New Roman" w:hAnsi="Times New Roman" w:cs="Times New Roman"/>
          <w:b/>
          <w:sz w:val="28"/>
          <w:szCs w:val="28"/>
        </w:rPr>
        <w:object w:dxaOrig="10103" w:dyaOrig="75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25pt;height:339.75pt" o:ole="">
            <v:imagedata r:id="rId6" o:title=""/>
          </v:shape>
          <o:OLEObject Type="Embed" ProgID="PowerPoint.Slide.12" ShapeID="_x0000_i1025" DrawAspect="Content" ObjectID="_1434878533" r:id="rId7"/>
        </w:object>
      </w:r>
    </w:p>
    <w:sectPr w:rsidR="00605CAE" w:rsidRPr="006338F9" w:rsidSect="00880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0B6E1A"/>
    <w:multiLevelType w:val="hybridMultilevel"/>
    <w:tmpl w:val="DF1E3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38F9"/>
    <w:rsid w:val="00075B99"/>
    <w:rsid w:val="000A5741"/>
    <w:rsid w:val="000E22D0"/>
    <w:rsid w:val="00264D10"/>
    <w:rsid w:val="002A156A"/>
    <w:rsid w:val="002A4214"/>
    <w:rsid w:val="00314CC9"/>
    <w:rsid w:val="00605CAE"/>
    <w:rsid w:val="006338F9"/>
    <w:rsid w:val="0071554C"/>
    <w:rsid w:val="008806B9"/>
    <w:rsid w:val="00903A99"/>
    <w:rsid w:val="00AF2F8D"/>
    <w:rsid w:val="00D541FC"/>
    <w:rsid w:val="00DB0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6B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C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5C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5C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package" Target="embeddings/______Microsoft_Office_PowerPoint1.sl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2013-03-06T08:27:00Z</cp:lastPrinted>
  <dcterms:created xsi:type="dcterms:W3CDTF">2013-02-27T08:59:00Z</dcterms:created>
  <dcterms:modified xsi:type="dcterms:W3CDTF">2013-07-09T05:36:00Z</dcterms:modified>
</cp:coreProperties>
</file>